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39854F" w14:textId="3AFCF34F" w:rsidR="00AC6307" w:rsidRPr="00086B48" w:rsidRDefault="00AC6307" w:rsidP="000C227B">
      <w:pPr>
        <w:pStyle w:val="Default"/>
        <w:rPr>
          <w:rFonts w:ascii="Arial" w:hAnsi="Arial" w:cs="Arial"/>
          <w:sz w:val="44"/>
          <w:szCs w:val="44"/>
        </w:rPr>
      </w:pPr>
      <w:r w:rsidRPr="00086B48">
        <w:rPr>
          <w:rFonts w:ascii="Arial" w:hAnsi="Arial" w:cs="Arial"/>
          <w:sz w:val="44"/>
          <w:szCs w:val="44"/>
        </w:rPr>
        <w:t>P</w:t>
      </w:r>
      <w:r w:rsidR="00433BF3" w:rsidRPr="00086B48">
        <w:rPr>
          <w:rFonts w:ascii="Arial" w:hAnsi="Arial" w:cs="Arial"/>
          <w:sz w:val="44"/>
          <w:szCs w:val="44"/>
        </w:rPr>
        <w:t>ENALTY</w:t>
      </w:r>
      <w:r w:rsidRPr="00086B48">
        <w:rPr>
          <w:rFonts w:ascii="Arial" w:hAnsi="Arial" w:cs="Arial"/>
          <w:sz w:val="44"/>
          <w:szCs w:val="44"/>
        </w:rPr>
        <w:t xml:space="preserve"> </w:t>
      </w:r>
      <w:r w:rsidR="000B2D43" w:rsidRPr="00086B48">
        <w:rPr>
          <w:rFonts w:ascii="Arial" w:hAnsi="Arial" w:cs="Arial"/>
          <w:sz w:val="44"/>
          <w:szCs w:val="44"/>
        </w:rPr>
        <w:br/>
      </w:r>
      <w:r w:rsidR="00932CB8">
        <w:rPr>
          <w:rFonts w:ascii="Arial" w:hAnsi="Arial" w:cs="Arial"/>
          <w:sz w:val="44"/>
          <w:szCs w:val="44"/>
        </w:rPr>
        <w:t xml:space="preserve">TAM-Hallenhockey </w:t>
      </w:r>
    </w:p>
    <w:p w14:paraId="79BBECC8" w14:textId="77777777" w:rsidR="00AC6307" w:rsidRPr="00086B48" w:rsidRDefault="00AC6307" w:rsidP="000C227B">
      <w:pPr>
        <w:pStyle w:val="Default"/>
        <w:rPr>
          <w:rFonts w:ascii="Arial" w:hAnsi="Arial" w:cs="Arial"/>
        </w:rPr>
      </w:pPr>
    </w:p>
    <w:p w14:paraId="3977A0A1" w14:textId="24DF30D0" w:rsidR="00FD4686" w:rsidRPr="00086B48" w:rsidRDefault="00AC6307" w:rsidP="000C227B">
      <w:pPr>
        <w:pStyle w:val="Default"/>
        <w:rPr>
          <w:rFonts w:ascii="Arial" w:hAnsi="Arial" w:cs="Arial"/>
          <w:sz w:val="22"/>
          <w:szCs w:val="22"/>
        </w:rPr>
      </w:pPr>
      <w:r w:rsidRPr="00086B48">
        <w:rPr>
          <w:rFonts w:ascii="Arial" w:hAnsi="Arial" w:cs="Arial"/>
          <w:sz w:val="22"/>
          <w:szCs w:val="22"/>
        </w:rPr>
        <w:t xml:space="preserve">Anstelle von kurzen Ecken wird bei den </w:t>
      </w:r>
      <w:r w:rsidR="00932CB8">
        <w:rPr>
          <w:rFonts w:ascii="Arial" w:hAnsi="Arial" w:cs="Arial"/>
          <w:sz w:val="22"/>
          <w:szCs w:val="22"/>
        </w:rPr>
        <w:t>TAM-Hallenhockey</w:t>
      </w:r>
      <w:r w:rsidRPr="00086B48">
        <w:rPr>
          <w:rFonts w:ascii="Arial" w:hAnsi="Arial" w:cs="Arial"/>
          <w:sz w:val="22"/>
          <w:szCs w:val="22"/>
        </w:rPr>
        <w:t xml:space="preserve"> mit Penalty gespielt. </w:t>
      </w:r>
    </w:p>
    <w:p w14:paraId="3D5A1096" w14:textId="77777777" w:rsidR="00FD4686" w:rsidRPr="00086B48" w:rsidRDefault="00FD4686" w:rsidP="000C227B">
      <w:pPr>
        <w:pStyle w:val="Default"/>
        <w:rPr>
          <w:rFonts w:ascii="Arial" w:hAnsi="Arial" w:cs="Arial"/>
          <w:sz w:val="16"/>
          <w:szCs w:val="16"/>
        </w:rPr>
      </w:pPr>
    </w:p>
    <w:p w14:paraId="433B2B00" w14:textId="77777777" w:rsidR="00625BB4" w:rsidRPr="004C6CD9" w:rsidRDefault="00AC6307" w:rsidP="000C227B">
      <w:pPr>
        <w:pStyle w:val="Default"/>
        <w:rPr>
          <w:rFonts w:ascii="Arial" w:hAnsi="Arial" w:cs="Arial"/>
          <w:color w:val="auto"/>
          <w:sz w:val="22"/>
          <w:szCs w:val="22"/>
        </w:rPr>
      </w:pPr>
      <w:r w:rsidRPr="004C6CD9">
        <w:rPr>
          <w:rFonts w:ascii="Arial" w:hAnsi="Arial" w:cs="Arial"/>
          <w:color w:val="auto"/>
          <w:sz w:val="22"/>
          <w:szCs w:val="22"/>
        </w:rPr>
        <w:t xml:space="preserve">Nach Verhängung des Penaltys ist </w:t>
      </w:r>
      <w:r w:rsidR="00625BB4" w:rsidRPr="004C6CD9">
        <w:rPr>
          <w:rFonts w:ascii="Arial" w:hAnsi="Arial" w:cs="Arial"/>
          <w:b/>
          <w:bCs/>
          <w:color w:val="auto"/>
          <w:sz w:val="22"/>
          <w:szCs w:val="22"/>
        </w:rPr>
        <w:t>ein</w:t>
      </w:r>
      <w:r w:rsidR="00625BB4" w:rsidRPr="004C6CD9">
        <w:rPr>
          <w:rFonts w:ascii="Arial" w:hAnsi="Arial" w:cs="Arial"/>
          <w:color w:val="auto"/>
          <w:sz w:val="22"/>
          <w:szCs w:val="22"/>
        </w:rPr>
        <w:t xml:space="preserve"> </w:t>
      </w:r>
      <w:r w:rsidRPr="004C6CD9">
        <w:rPr>
          <w:rFonts w:ascii="Arial" w:hAnsi="Arial" w:cs="Arial"/>
          <w:color w:val="auto"/>
          <w:sz w:val="22"/>
          <w:szCs w:val="22"/>
        </w:rPr>
        <w:t xml:space="preserve">Spielertausch möglich. </w:t>
      </w:r>
    </w:p>
    <w:p w14:paraId="4FED770A" w14:textId="77777777" w:rsidR="00FD4686" w:rsidRPr="004C6CD9" w:rsidRDefault="00FD4686" w:rsidP="000C227B">
      <w:pPr>
        <w:pStyle w:val="Default"/>
        <w:rPr>
          <w:rFonts w:ascii="Arial" w:hAnsi="Arial" w:cs="Arial"/>
          <w:color w:val="auto"/>
          <w:sz w:val="16"/>
          <w:szCs w:val="16"/>
        </w:rPr>
      </w:pPr>
    </w:p>
    <w:p w14:paraId="63FCA4E1" w14:textId="77777777" w:rsidR="00AC6307" w:rsidRPr="004C6CD9" w:rsidRDefault="00625BB4" w:rsidP="000C227B">
      <w:pPr>
        <w:pStyle w:val="Default"/>
        <w:rPr>
          <w:rFonts w:ascii="Arial" w:hAnsi="Arial" w:cs="Arial"/>
          <w:b/>
          <w:bCs/>
          <w:color w:val="auto"/>
          <w:sz w:val="16"/>
          <w:szCs w:val="16"/>
        </w:rPr>
      </w:pPr>
      <w:r w:rsidRPr="004C6CD9">
        <w:rPr>
          <w:rFonts w:ascii="Arial" w:hAnsi="Arial" w:cs="Arial"/>
          <w:color w:val="auto"/>
          <w:sz w:val="22"/>
          <w:szCs w:val="22"/>
        </w:rPr>
        <w:t>Die Spielzeit wird für die Durchführung des Penaltys nicht gestoppt.</w:t>
      </w:r>
      <w:r w:rsidR="00FD4686" w:rsidRPr="004C6CD9">
        <w:rPr>
          <w:rFonts w:ascii="Arial" w:hAnsi="Arial" w:cs="Arial"/>
          <w:color w:val="auto"/>
          <w:sz w:val="22"/>
          <w:szCs w:val="22"/>
        </w:rPr>
        <w:t xml:space="preserve"> Bei absichtlichem „Zeitschinden“ vor Durchführung des Penaltys kann der Schiedsrichter jederzeit die Spielzeit stoppen. Diese beginnt wieder zu laufen, sobald der Penalty angepfiffen wird.</w:t>
      </w:r>
      <w:r w:rsidR="00AF43DD" w:rsidRPr="004C6CD9">
        <w:rPr>
          <w:rFonts w:ascii="Arial" w:hAnsi="Arial" w:cs="Arial"/>
          <w:color w:val="auto"/>
          <w:sz w:val="22"/>
          <w:szCs w:val="22"/>
        </w:rPr>
        <w:br/>
      </w:r>
    </w:p>
    <w:p w14:paraId="6E4E3B4E" w14:textId="77777777" w:rsidR="00AC6307" w:rsidRPr="004C6CD9" w:rsidRDefault="00AC6307" w:rsidP="000C227B">
      <w:pPr>
        <w:pStyle w:val="Default"/>
        <w:rPr>
          <w:rFonts w:ascii="Arial" w:hAnsi="Arial" w:cs="Arial"/>
          <w:color w:val="auto"/>
          <w:sz w:val="20"/>
          <w:szCs w:val="20"/>
        </w:rPr>
      </w:pPr>
      <w:r w:rsidRPr="004C6CD9">
        <w:rPr>
          <w:rFonts w:ascii="Arial" w:hAnsi="Arial" w:cs="Arial"/>
          <w:b/>
          <w:bCs/>
          <w:color w:val="auto"/>
          <w:sz w:val="22"/>
          <w:szCs w:val="22"/>
        </w:rPr>
        <w:t>Durchführung des Penaltys</w:t>
      </w:r>
      <w:r w:rsidRPr="004C6CD9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</w:p>
    <w:p w14:paraId="4A460AEF" w14:textId="77777777" w:rsidR="00AC6307" w:rsidRPr="004C6CD9" w:rsidRDefault="00AC6307" w:rsidP="000C227B">
      <w:pPr>
        <w:pStyle w:val="Default"/>
        <w:numPr>
          <w:ilvl w:val="0"/>
          <w:numId w:val="1"/>
        </w:numPr>
        <w:ind w:left="567" w:hanging="436"/>
        <w:rPr>
          <w:rFonts w:ascii="Arial" w:hAnsi="Arial" w:cs="Arial"/>
          <w:color w:val="auto"/>
          <w:sz w:val="20"/>
          <w:szCs w:val="20"/>
        </w:rPr>
      </w:pPr>
      <w:r w:rsidRPr="004C6CD9">
        <w:rPr>
          <w:rFonts w:ascii="Arial" w:hAnsi="Arial" w:cs="Arial"/>
          <w:color w:val="auto"/>
          <w:sz w:val="20"/>
          <w:szCs w:val="20"/>
        </w:rPr>
        <w:t xml:space="preserve">Alle Spieler außer dem Torhüter müssen sich jenseits der Mittellinie befinden </w:t>
      </w:r>
    </w:p>
    <w:p w14:paraId="7C1E465E" w14:textId="77777777" w:rsidR="00AC6307" w:rsidRPr="004C6CD9" w:rsidRDefault="00AC6307" w:rsidP="000C227B">
      <w:pPr>
        <w:pStyle w:val="Default"/>
        <w:numPr>
          <w:ilvl w:val="0"/>
          <w:numId w:val="1"/>
        </w:numPr>
        <w:ind w:left="567" w:hanging="436"/>
        <w:rPr>
          <w:rFonts w:ascii="Arial" w:hAnsi="Arial" w:cs="Arial"/>
          <w:color w:val="auto"/>
          <w:sz w:val="20"/>
          <w:szCs w:val="20"/>
        </w:rPr>
      </w:pPr>
      <w:r w:rsidRPr="004C6CD9">
        <w:rPr>
          <w:rFonts w:ascii="Arial" w:hAnsi="Arial" w:cs="Arial"/>
          <w:color w:val="auto"/>
          <w:sz w:val="20"/>
          <w:szCs w:val="20"/>
        </w:rPr>
        <w:t xml:space="preserve">Ein Schiedsrichter befindet sich an der Mittellinie, der andere im Schusskreis </w:t>
      </w:r>
    </w:p>
    <w:p w14:paraId="307E724B" w14:textId="77777777" w:rsidR="00AC6307" w:rsidRPr="004C6CD9" w:rsidRDefault="00AC6307" w:rsidP="000C227B">
      <w:pPr>
        <w:pStyle w:val="Default"/>
        <w:numPr>
          <w:ilvl w:val="0"/>
          <w:numId w:val="1"/>
        </w:numPr>
        <w:ind w:left="567" w:hanging="436"/>
        <w:rPr>
          <w:rFonts w:ascii="Arial" w:hAnsi="Arial" w:cs="Arial"/>
          <w:color w:val="auto"/>
          <w:sz w:val="20"/>
          <w:szCs w:val="20"/>
        </w:rPr>
      </w:pPr>
      <w:r w:rsidRPr="004C6CD9">
        <w:rPr>
          <w:rFonts w:ascii="Arial" w:hAnsi="Arial" w:cs="Arial"/>
          <w:color w:val="auto"/>
          <w:sz w:val="20"/>
          <w:szCs w:val="20"/>
        </w:rPr>
        <w:t xml:space="preserve">Der Ball wird auf die Mittelauflage gelegt </w:t>
      </w:r>
    </w:p>
    <w:p w14:paraId="7DF381AE" w14:textId="77777777" w:rsidR="00AC6307" w:rsidRPr="004C6CD9" w:rsidRDefault="00AC6307" w:rsidP="000C227B">
      <w:pPr>
        <w:pStyle w:val="Default"/>
        <w:numPr>
          <w:ilvl w:val="0"/>
          <w:numId w:val="1"/>
        </w:numPr>
        <w:ind w:left="567" w:hanging="436"/>
        <w:rPr>
          <w:rFonts w:ascii="Arial" w:hAnsi="Arial" w:cs="Arial"/>
          <w:color w:val="auto"/>
          <w:sz w:val="20"/>
          <w:szCs w:val="20"/>
        </w:rPr>
      </w:pPr>
      <w:r w:rsidRPr="004C6CD9">
        <w:rPr>
          <w:rFonts w:ascii="Arial" w:hAnsi="Arial" w:cs="Arial"/>
          <w:color w:val="auto"/>
          <w:sz w:val="20"/>
          <w:szCs w:val="20"/>
        </w:rPr>
        <w:t xml:space="preserve">Der angreifende Spieler steht hinter dem Ball, der Torhüter auf der Torlinie und darf diese erst </w:t>
      </w:r>
      <w:r w:rsidR="004C6CD9" w:rsidRPr="004C6CD9">
        <w:rPr>
          <w:rFonts w:ascii="Arial" w:hAnsi="Arial" w:cs="Arial"/>
          <w:color w:val="auto"/>
          <w:sz w:val="20"/>
          <w:szCs w:val="20"/>
        </w:rPr>
        <w:t>verlassen,</w:t>
      </w:r>
      <w:r w:rsidRPr="004C6CD9">
        <w:rPr>
          <w:rFonts w:ascii="Arial" w:hAnsi="Arial" w:cs="Arial"/>
          <w:color w:val="auto"/>
          <w:sz w:val="20"/>
          <w:szCs w:val="20"/>
        </w:rPr>
        <w:t xml:space="preserve"> wenn der Ball gespielt ist. Er darf außerhalb des Schusskreises mit dem Schläger spielen jedoch diesen nicht verlassen; in weiterer Folge gelten die üblichen Regeln für Torleute </w:t>
      </w:r>
    </w:p>
    <w:p w14:paraId="01C2F9A2" w14:textId="77777777" w:rsidR="00AC6307" w:rsidRPr="004C6CD9" w:rsidRDefault="00AC6307" w:rsidP="000C227B">
      <w:pPr>
        <w:pStyle w:val="Default"/>
        <w:numPr>
          <w:ilvl w:val="0"/>
          <w:numId w:val="1"/>
        </w:numPr>
        <w:ind w:left="567" w:hanging="436"/>
        <w:rPr>
          <w:rFonts w:ascii="Arial" w:hAnsi="Arial" w:cs="Arial"/>
          <w:color w:val="auto"/>
          <w:sz w:val="20"/>
          <w:szCs w:val="20"/>
        </w:rPr>
      </w:pPr>
      <w:r w:rsidRPr="004C6CD9">
        <w:rPr>
          <w:rFonts w:ascii="Arial" w:hAnsi="Arial" w:cs="Arial"/>
          <w:color w:val="auto"/>
          <w:sz w:val="20"/>
          <w:szCs w:val="20"/>
        </w:rPr>
        <w:t xml:space="preserve">Der Schiedsrichter im Schusskreis gibt den Penalty </w:t>
      </w:r>
      <w:r w:rsidR="004C6CD9" w:rsidRPr="004C6CD9">
        <w:rPr>
          <w:rFonts w:ascii="Arial" w:hAnsi="Arial" w:cs="Arial"/>
          <w:color w:val="auto"/>
          <w:sz w:val="20"/>
          <w:szCs w:val="20"/>
        </w:rPr>
        <w:t>mittels Pfiffes</w:t>
      </w:r>
      <w:r w:rsidRPr="004C6CD9">
        <w:rPr>
          <w:rFonts w:ascii="Arial" w:hAnsi="Arial" w:cs="Arial"/>
          <w:color w:val="auto"/>
          <w:sz w:val="20"/>
          <w:szCs w:val="20"/>
        </w:rPr>
        <w:t xml:space="preserve"> frei, der angreifende Spieler darf den Ball erst nach diesem Pfiff spielen </w:t>
      </w:r>
    </w:p>
    <w:p w14:paraId="2FEF746C" w14:textId="77777777" w:rsidR="00AC6307" w:rsidRPr="004C6CD9" w:rsidRDefault="00AC6307" w:rsidP="000C227B">
      <w:pPr>
        <w:pStyle w:val="Default"/>
        <w:numPr>
          <w:ilvl w:val="0"/>
          <w:numId w:val="1"/>
        </w:numPr>
        <w:ind w:left="567" w:hanging="436"/>
        <w:rPr>
          <w:rFonts w:ascii="Arial" w:hAnsi="Arial" w:cs="Arial"/>
          <w:color w:val="auto"/>
          <w:sz w:val="20"/>
          <w:szCs w:val="20"/>
        </w:rPr>
      </w:pPr>
      <w:r w:rsidRPr="004C6CD9">
        <w:rPr>
          <w:rFonts w:ascii="Arial" w:hAnsi="Arial" w:cs="Arial"/>
          <w:color w:val="auto"/>
          <w:sz w:val="20"/>
          <w:szCs w:val="20"/>
        </w:rPr>
        <w:t>Nach Freigabe hat der Schütze 1</w:t>
      </w:r>
      <w:r w:rsidR="001A0459" w:rsidRPr="004C6CD9">
        <w:rPr>
          <w:rFonts w:ascii="Arial" w:hAnsi="Arial" w:cs="Arial"/>
          <w:color w:val="auto"/>
          <w:sz w:val="20"/>
          <w:szCs w:val="20"/>
        </w:rPr>
        <w:t>0</w:t>
      </w:r>
      <w:r w:rsidRPr="004C6CD9">
        <w:rPr>
          <w:rFonts w:ascii="Arial" w:hAnsi="Arial" w:cs="Arial"/>
          <w:color w:val="auto"/>
          <w:sz w:val="20"/>
          <w:szCs w:val="20"/>
        </w:rPr>
        <w:t xml:space="preserve"> Sekunden Zeit ein Tor zu erzielen. Den Ablauf der 1</w:t>
      </w:r>
      <w:r w:rsidR="001A0459" w:rsidRPr="004C6CD9">
        <w:rPr>
          <w:rFonts w:ascii="Arial" w:hAnsi="Arial" w:cs="Arial"/>
          <w:color w:val="auto"/>
          <w:sz w:val="20"/>
          <w:szCs w:val="20"/>
        </w:rPr>
        <w:t>0</w:t>
      </w:r>
      <w:r w:rsidRPr="004C6CD9">
        <w:rPr>
          <w:rFonts w:ascii="Arial" w:hAnsi="Arial" w:cs="Arial"/>
          <w:color w:val="auto"/>
          <w:sz w:val="20"/>
          <w:szCs w:val="20"/>
        </w:rPr>
        <w:t xml:space="preserve"> Sekunden überwacht der Schiedsrichter an der Mittellinie</w:t>
      </w:r>
      <w:r w:rsidR="00625BB4" w:rsidRPr="004C6CD9">
        <w:rPr>
          <w:rFonts w:ascii="Arial" w:hAnsi="Arial" w:cs="Arial"/>
          <w:color w:val="auto"/>
          <w:sz w:val="20"/>
          <w:szCs w:val="20"/>
        </w:rPr>
        <w:t>, d</w:t>
      </w:r>
      <w:r w:rsidRPr="004C6CD9">
        <w:rPr>
          <w:rFonts w:ascii="Arial" w:hAnsi="Arial" w:cs="Arial"/>
          <w:color w:val="auto"/>
          <w:sz w:val="20"/>
          <w:szCs w:val="20"/>
        </w:rPr>
        <w:t>ieser pfeift den Penalty ab</w:t>
      </w:r>
      <w:r w:rsidR="00105237">
        <w:rPr>
          <w:rFonts w:ascii="Arial" w:hAnsi="Arial" w:cs="Arial"/>
          <w:color w:val="auto"/>
          <w:sz w:val="20"/>
          <w:szCs w:val="20"/>
        </w:rPr>
        <w:t>,</w:t>
      </w:r>
      <w:r w:rsidRPr="004C6CD9">
        <w:rPr>
          <w:rFonts w:ascii="Arial" w:hAnsi="Arial" w:cs="Arial"/>
          <w:color w:val="auto"/>
          <w:sz w:val="20"/>
          <w:szCs w:val="20"/>
        </w:rPr>
        <w:t xml:space="preserve"> </w:t>
      </w:r>
      <w:r w:rsidR="004C6CD9" w:rsidRPr="004C6CD9">
        <w:rPr>
          <w:rFonts w:ascii="Arial" w:hAnsi="Arial" w:cs="Arial"/>
          <w:color w:val="auto"/>
          <w:sz w:val="20"/>
          <w:szCs w:val="20"/>
        </w:rPr>
        <w:t>sobald</w:t>
      </w:r>
      <w:r w:rsidRPr="004C6CD9">
        <w:rPr>
          <w:rFonts w:ascii="Arial" w:hAnsi="Arial" w:cs="Arial"/>
          <w:color w:val="auto"/>
          <w:sz w:val="20"/>
          <w:szCs w:val="20"/>
        </w:rPr>
        <w:t xml:space="preserve"> die 1</w:t>
      </w:r>
      <w:r w:rsidR="001A0459" w:rsidRPr="004C6CD9">
        <w:rPr>
          <w:rFonts w:ascii="Arial" w:hAnsi="Arial" w:cs="Arial"/>
          <w:color w:val="auto"/>
          <w:sz w:val="20"/>
          <w:szCs w:val="20"/>
        </w:rPr>
        <w:t>0</w:t>
      </w:r>
      <w:r w:rsidRPr="004C6CD9">
        <w:rPr>
          <w:rFonts w:ascii="Arial" w:hAnsi="Arial" w:cs="Arial"/>
          <w:color w:val="auto"/>
          <w:sz w:val="20"/>
          <w:szCs w:val="20"/>
        </w:rPr>
        <w:t xml:space="preserve"> Sekunden abgelaufen sind, es sei denn der Schiedsrichter im Schusskreis hat zuvor den Penalty beendet. Es ist dem offiziellen Zeitnehmer erlaubt anstelle der Schiedsrichter die</w:t>
      </w:r>
      <w:r w:rsidR="00105237">
        <w:rPr>
          <w:rFonts w:ascii="Arial" w:hAnsi="Arial" w:cs="Arial"/>
          <w:color w:val="auto"/>
          <w:sz w:val="20"/>
          <w:szCs w:val="20"/>
        </w:rPr>
        <w:t xml:space="preserve"> </w:t>
      </w:r>
      <w:r w:rsidRPr="004C6CD9">
        <w:rPr>
          <w:rFonts w:ascii="Arial" w:hAnsi="Arial" w:cs="Arial"/>
          <w:color w:val="auto"/>
          <w:sz w:val="20"/>
          <w:szCs w:val="20"/>
        </w:rPr>
        <w:t>1</w:t>
      </w:r>
      <w:r w:rsidR="001A0459" w:rsidRPr="004C6CD9">
        <w:rPr>
          <w:rFonts w:ascii="Arial" w:hAnsi="Arial" w:cs="Arial"/>
          <w:color w:val="auto"/>
          <w:sz w:val="20"/>
          <w:szCs w:val="20"/>
        </w:rPr>
        <w:t>0</w:t>
      </w:r>
      <w:r w:rsidRPr="004C6CD9">
        <w:rPr>
          <w:rFonts w:ascii="Arial" w:hAnsi="Arial" w:cs="Arial"/>
          <w:color w:val="auto"/>
          <w:sz w:val="20"/>
          <w:szCs w:val="20"/>
        </w:rPr>
        <w:t xml:space="preserve"> Sekunden zu überwachen, wenn diese Zeit extra auf der offiziellen Anzeigetafel angezeigt wird und ein automatisches Signal ertönt, wenn die Zeit abgelaufen ist</w:t>
      </w:r>
    </w:p>
    <w:p w14:paraId="10523266" w14:textId="77777777" w:rsidR="00AC6307" w:rsidRPr="004C6CD9" w:rsidRDefault="00AC6307" w:rsidP="000C227B">
      <w:pPr>
        <w:pStyle w:val="Default"/>
        <w:numPr>
          <w:ilvl w:val="0"/>
          <w:numId w:val="1"/>
        </w:numPr>
        <w:ind w:left="567" w:hanging="436"/>
        <w:rPr>
          <w:rFonts w:ascii="Arial" w:hAnsi="Arial" w:cs="Arial"/>
          <w:color w:val="auto"/>
          <w:sz w:val="20"/>
          <w:szCs w:val="20"/>
        </w:rPr>
      </w:pPr>
      <w:r w:rsidRPr="004C6CD9">
        <w:rPr>
          <w:rFonts w:ascii="Arial" w:hAnsi="Arial" w:cs="Arial"/>
          <w:color w:val="auto"/>
          <w:sz w:val="20"/>
          <w:szCs w:val="20"/>
        </w:rPr>
        <w:t>Sollte nach Verhängung eines Penaltys oder während seiner Durchführung die Spielzeit ablaufen so wird dieser Penalty, aber auch eine eventuelle Penaltywiederholung, noch durchgeführt</w:t>
      </w:r>
      <w:r w:rsidR="00105237">
        <w:rPr>
          <w:rFonts w:ascii="Arial" w:hAnsi="Arial" w:cs="Arial"/>
          <w:color w:val="auto"/>
          <w:sz w:val="20"/>
          <w:szCs w:val="20"/>
        </w:rPr>
        <w:t>.</w:t>
      </w:r>
    </w:p>
    <w:p w14:paraId="3C643165" w14:textId="77777777" w:rsidR="00AC6307" w:rsidRPr="004C6CD9" w:rsidRDefault="00AC6307" w:rsidP="000C227B">
      <w:pPr>
        <w:pStyle w:val="Default"/>
        <w:rPr>
          <w:rFonts w:ascii="Arial" w:hAnsi="Arial" w:cs="Arial"/>
          <w:color w:val="auto"/>
          <w:sz w:val="16"/>
          <w:szCs w:val="16"/>
        </w:rPr>
      </w:pPr>
    </w:p>
    <w:p w14:paraId="6AC7CE53" w14:textId="77777777" w:rsidR="00AC6307" w:rsidRPr="004C6CD9" w:rsidRDefault="00AC6307" w:rsidP="000C227B">
      <w:pPr>
        <w:pStyle w:val="Default"/>
        <w:rPr>
          <w:rFonts w:ascii="Arial" w:hAnsi="Arial" w:cs="Arial"/>
          <w:color w:val="auto"/>
          <w:sz w:val="20"/>
          <w:szCs w:val="20"/>
        </w:rPr>
      </w:pPr>
      <w:r w:rsidRPr="004C6CD9">
        <w:rPr>
          <w:rFonts w:ascii="Arial" w:hAnsi="Arial" w:cs="Arial"/>
          <w:b/>
          <w:bCs/>
          <w:color w:val="auto"/>
          <w:sz w:val="22"/>
          <w:szCs w:val="22"/>
        </w:rPr>
        <w:t xml:space="preserve">Der Penalty ist beendet </w:t>
      </w:r>
    </w:p>
    <w:p w14:paraId="0E432FCE" w14:textId="77777777" w:rsidR="00AC6307" w:rsidRPr="004C6CD9" w:rsidRDefault="00AC6307" w:rsidP="000C227B">
      <w:pPr>
        <w:pStyle w:val="Default"/>
        <w:numPr>
          <w:ilvl w:val="0"/>
          <w:numId w:val="3"/>
        </w:numPr>
        <w:ind w:left="567" w:hanging="425"/>
        <w:rPr>
          <w:rFonts w:ascii="Arial" w:hAnsi="Arial" w:cs="Arial"/>
          <w:color w:val="auto"/>
          <w:sz w:val="20"/>
          <w:szCs w:val="20"/>
        </w:rPr>
      </w:pPr>
      <w:r w:rsidRPr="004C6CD9">
        <w:rPr>
          <w:rFonts w:ascii="Arial" w:hAnsi="Arial" w:cs="Arial"/>
          <w:color w:val="auto"/>
          <w:sz w:val="20"/>
          <w:szCs w:val="20"/>
        </w:rPr>
        <w:t xml:space="preserve">Wenn die zur Ausführung zur Verfügung stehenden </w:t>
      </w:r>
      <w:r w:rsidRPr="004C6CD9">
        <w:rPr>
          <w:rFonts w:ascii="Arial" w:hAnsi="Arial" w:cs="Arial"/>
          <w:b/>
          <w:color w:val="auto"/>
          <w:sz w:val="20"/>
          <w:szCs w:val="20"/>
        </w:rPr>
        <w:t>1</w:t>
      </w:r>
      <w:r w:rsidR="001A0459" w:rsidRPr="004C6CD9">
        <w:rPr>
          <w:rFonts w:ascii="Arial" w:hAnsi="Arial" w:cs="Arial"/>
          <w:b/>
          <w:color w:val="auto"/>
          <w:sz w:val="20"/>
          <w:szCs w:val="20"/>
        </w:rPr>
        <w:t>0</w:t>
      </w:r>
      <w:r w:rsidRPr="004C6CD9">
        <w:rPr>
          <w:rFonts w:ascii="Arial" w:hAnsi="Arial" w:cs="Arial"/>
          <w:b/>
          <w:color w:val="auto"/>
          <w:sz w:val="20"/>
          <w:szCs w:val="20"/>
        </w:rPr>
        <w:t xml:space="preserve"> Sekunden</w:t>
      </w:r>
      <w:r w:rsidRPr="004C6CD9">
        <w:rPr>
          <w:rFonts w:ascii="Arial" w:hAnsi="Arial" w:cs="Arial"/>
          <w:color w:val="auto"/>
          <w:sz w:val="20"/>
          <w:szCs w:val="20"/>
        </w:rPr>
        <w:t xml:space="preserve"> abgelaufen sind </w:t>
      </w:r>
    </w:p>
    <w:p w14:paraId="428DA9CF" w14:textId="77777777" w:rsidR="00AC6307" w:rsidRPr="004C6CD9" w:rsidRDefault="00AC6307" w:rsidP="000C227B">
      <w:pPr>
        <w:pStyle w:val="Default"/>
        <w:numPr>
          <w:ilvl w:val="0"/>
          <w:numId w:val="3"/>
        </w:numPr>
        <w:ind w:left="567" w:hanging="425"/>
        <w:rPr>
          <w:rFonts w:ascii="Arial" w:hAnsi="Arial" w:cs="Arial"/>
          <w:color w:val="auto"/>
          <w:sz w:val="20"/>
          <w:szCs w:val="20"/>
        </w:rPr>
      </w:pPr>
      <w:r w:rsidRPr="004C6CD9">
        <w:rPr>
          <w:rFonts w:ascii="Arial" w:hAnsi="Arial" w:cs="Arial"/>
          <w:color w:val="auto"/>
          <w:sz w:val="20"/>
          <w:szCs w:val="20"/>
        </w:rPr>
        <w:t xml:space="preserve">Wenn ein Tor </w:t>
      </w:r>
      <w:proofErr w:type="gramStart"/>
      <w:r w:rsidRPr="004C6CD9">
        <w:rPr>
          <w:rFonts w:ascii="Arial" w:hAnsi="Arial" w:cs="Arial"/>
          <w:color w:val="auto"/>
          <w:sz w:val="20"/>
          <w:szCs w:val="20"/>
        </w:rPr>
        <w:t>erzielt</w:t>
      </w:r>
      <w:proofErr w:type="gramEnd"/>
      <w:r w:rsidRPr="004C6CD9">
        <w:rPr>
          <w:rFonts w:ascii="Arial" w:hAnsi="Arial" w:cs="Arial"/>
          <w:color w:val="auto"/>
          <w:sz w:val="20"/>
          <w:szCs w:val="20"/>
        </w:rPr>
        <w:t xml:space="preserve"> wurde </w:t>
      </w:r>
    </w:p>
    <w:p w14:paraId="4FB837F9" w14:textId="77777777" w:rsidR="00AC6307" w:rsidRPr="004C6CD9" w:rsidRDefault="00AC6307" w:rsidP="000C227B">
      <w:pPr>
        <w:pStyle w:val="Default"/>
        <w:numPr>
          <w:ilvl w:val="0"/>
          <w:numId w:val="3"/>
        </w:numPr>
        <w:ind w:left="567" w:hanging="425"/>
        <w:rPr>
          <w:rFonts w:ascii="Arial" w:hAnsi="Arial" w:cs="Arial"/>
          <w:color w:val="auto"/>
          <w:sz w:val="20"/>
          <w:szCs w:val="20"/>
        </w:rPr>
      </w:pPr>
      <w:r w:rsidRPr="004C6CD9">
        <w:rPr>
          <w:rFonts w:ascii="Arial" w:hAnsi="Arial" w:cs="Arial"/>
          <w:color w:val="auto"/>
          <w:sz w:val="20"/>
          <w:szCs w:val="20"/>
        </w:rPr>
        <w:t xml:space="preserve">Wenn der Angreifer einen Regelverstoß begangen hat </w:t>
      </w:r>
    </w:p>
    <w:p w14:paraId="69483A20" w14:textId="77777777" w:rsidR="005425D2" w:rsidRPr="004C6CD9" w:rsidRDefault="00AC6307" w:rsidP="000C227B">
      <w:pPr>
        <w:pStyle w:val="Default"/>
        <w:numPr>
          <w:ilvl w:val="0"/>
          <w:numId w:val="3"/>
        </w:numPr>
        <w:ind w:left="567" w:hanging="425"/>
        <w:rPr>
          <w:rFonts w:ascii="Arial" w:hAnsi="Arial" w:cs="Arial"/>
          <w:color w:val="auto"/>
          <w:sz w:val="20"/>
          <w:szCs w:val="20"/>
        </w:rPr>
      </w:pPr>
      <w:r w:rsidRPr="004C6CD9">
        <w:rPr>
          <w:rFonts w:ascii="Arial" w:hAnsi="Arial" w:cs="Arial"/>
          <w:color w:val="auto"/>
          <w:sz w:val="20"/>
          <w:szCs w:val="20"/>
        </w:rPr>
        <w:t>Durch die Wiederholung des Penaltys bei einem unabsichtlichen Vergehen des Torhüters</w:t>
      </w:r>
      <w:r w:rsidR="00625BB4" w:rsidRPr="004C6CD9">
        <w:rPr>
          <w:rFonts w:ascii="Arial" w:hAnsi="Arial" w:cs="Arial"/>
          <w:color w:val="auto"/>
          <w:sz w:val="20"/>
          <w:szCs w:val="20"/>
        </w:rPr>
        <w:t xml:space="preserve">. </w:t>
      </w:r>
      <w:r w:rsidR="005425D2" w:rsidRPr="004C6CD9">
        <w:rPr>
          <w:rFonts w:ascii="Arial" w:hAnsi="Arial" w:cs="Arial"/>
          <w:color w:val="auto"/>
          <w:sz w:val="20"/>
          <w:szCs w:val="20"/>
        </w:rPr>
        <w:t>Sowohl der Torhüter als auch der Schütze dürfen für die Wiederholung des Penaltys,</w:t>
      </w:r>
      <w:r w:rsidR="00DA2BAA" w:rsidRPr="004C6CD9">
        <w:rPr>
          <w:rFonts w:ascii="Arial" w:hAnsi="Arial" w:cs="Arial"/>
          <w:color w:val="auto"/>
          <w:sz w:val="20"/>
          <w:szCs w:val="20"/>
        </w:rPr>
        <w:t xml:space="preserve"> </w:t>
      </w:r>
      <w:r w:rsidR="005425D2" w:rsidRPr="004C6CD9">
        <w:rPr>
          <w:rFonts w:ascii="Arial" w:hAnsi="Arial" w:cs="Arial"/>
          <w:color w:val="auto"/>
          <w:sz w:val="20"/>
          <w:szCs w:val="20"/>
        </w:rPr>
        <w:t>ausgenommen bei einer Verletzung, nicht getauscht werden</w:t>
      </w:r>
    </w:p>
    <w:p w14:paraId="12EAC255" w14:textId="77777777" w:rsidR="00AC6307" w:rsidRPr="004C6CD9" w:rsidRDefault="00AC6307" w:rsidP="000C227B">
      <w:pPr>
        <w:pStyle w:val="Default"/>
        <w:numPr>
          <w:ilvl w:val="0"/>
          <w:numId w:val="3"/>
        </w:numPr>
        <w:ind w:left="567" w:hanging="425"/>
        <w:rPr>
          <w:rFonts w:ascii="Arial" w:hAnsi="Arial" w:cs="Arial"/>
          <w:color w:val="auto"/>
          <w:sz w:val="20"/>
          <w:szCs w:val="20"/>
        </w:rPr>
      </w:pPr>
      <w:r w:rsidRPr="004C6CD9">
        <w:rPr>
          <w:rFonts w:ascii="Arial" w:hAnsi="Arial" w:cs="Arial"/>
          <w:color w:val="auto"/>
          <w:sz w:val="20"/>
          <w:szCs w:val="20"/>
        </w:rPr>
        <w:t>Wenn bei einem absichtlichen Vergehen des Torhüters ein 7m Ball verhängt wurde. Sowohl der Torhüter als auch der Schütze dürfen für die Durchführung dieses 7m Balles getauscht werden</w:t>
      </w:r>
    </w:p>
    <w:p w14:paraId="532DEF26" w14:textId="77777777" w:rsidR="00AC6307" w:rsidRPr="004C6CD9" w:rsidRDefault="00AC6307" w:rsidP="000C227B">
      <w:pPr>
        <w:pStyle w:val="Default"/>
        <w:numPr>
          <w:ilvl w:val="0"/>
          <w:numId w:val="3"/>
        </w:numPr>
        <w:ind w:left="567" w:hanging="425"/>
        <w:rPr>
          <w:rFonts w:ascii="Arial" w:hAnsi="Arial" w:cs="Arial"/>
          <w:color w:val="auto"/>
          <w:sz w:val="20"/>
          <w:szCs w:val="20"/>
        </w:rPr>
      </w:pPr>
      <w:r w:rsidRPr="004C6CD9">
        <w:rPr>
          <w:rFonts w:ascii="Arial" w:hAnsi="Arial" w:cs="Arial"/>
          <w:color w:val="auto"/>
          <w:sz w:val="20"/>
          <w:szCs w:val="20"/>
        </w:rPr>
        <w:t xml:space="preserve">Wenn der Ball </w:t>
      </w:r>
      <w:r w:rsidRPr="004C6CD9">
        <w:rPr>
          <w:rFonts w:ascii="Arial" w:hAnsi="Arial" w:cs="Arial"/>
          <w:b/>
          <w:color w:val="auto"/>
          <w:sz w:val="20"/>
          <w:szCs w:val="20"/>
        </w:rPr>
        <w:t>über die Mittellinie</w:t>
      </w:r>
      <w:r w:rsidRPr="004C6CD9">
        <w:rPr>
          <w:rFonts w:ascii="Arial" w:hAnsi="Arial" w:cs="Arial"/>
          <w:color w:val="auto"/>
          <w:sz w:val="20"/>
          <w:szCs w:val="20"/>
        </w:rPr>
        <w:t xml:space="preserve"> gelaufen ist oder das Spielfeld verlassen hat, </w:t>
      </w:r>
      <w:r w:rsidRPr="004C6CD9">
        <w:rPr>
          <w:rFonts w:ascii="Arial" w:hAnsi="Arial" w:cs="Arial"/>
          <w:b/>
          <w:color w:val="auto"/>
          <w:sz w:val="20"/>
          <w:szCs w:val="20"/>
        </w:rPr>
        <w:t>auch dann</w:t>
      </w:r>
      <w:r w:rsidRPr="004C6CD9">
        <w:rPr>
          <w:rFonts w:ascii="Arial" w:hAnsi="Arial" w:cs="Arial"/>
          <w:color w:val="auto"/>
          <w:sz w:val="20"/>
          <w:szCs w:val="20"/>
        </w:rPr>
        <w:t xml:space="preserve">, wenn der </w:t>
      </w:r>
      <w:r w:rsidRPr="004C6CD9">
        <w:rPr>
          <w:rFonts w:ascii="Arial" w:hAnsi="Arial" w:cs="Arial"/>
          <w:b/>
          <w:color w:val="auto"/>
          <w:sz w:val="20"/>
          <w:szCs w:val="20"/>
        </w:rPr>
        <w:t>Torhüter den Ball absichtlich über die Grundlinie</w:t>
      </w:r>
      <w:r w:rsidRPr="004C6CD9">
        <w:rPr>
          <w:rFonts w:ascii="Arial" w:hAnsi="Arial" w:cs="Arial"/>
          <w:color w:val="auto"/>
          <w:sz w:val="20"/>
          <w:szCs w:val="20"/>
        </w:rPr>
        <w:t xml:space="preserve"> gespielt hat </w:t>
      </w:r>
      <w:r w:rsidR="00EF3FE7" w:rsidRPr="004C6CD9">
        <w:rPr>
          <w:rFonts w:ascii="Arial" w:hAnsi="Arial" w:cs="Arial"/>
          <w:color w:val="auto"/>
          <w:sz w:val="20"/>
          <w:szCs w:val="20"/>
        </w:rPr>
        <w:t>(im Gegensatz zum normalen Spielgeschehen)</w:t>
      </w:r>
    </w:p>
    <w:p w14:paraId="243C6E75" w14:textId="77777777" w:rsidR="00AC6307" w:rsidRPr="004C6CD9" w:rsidRDefault="00AC6307" w:rsidP="000C227B">
      <w:pPr>
        <w:pStyle w:val="Default"/>
        <w:rPr>
          <w:rFonts w:ascii="Arial" w:hAnsi="Arial" w:cs="Arial"/>
          <w:color w:val="auto"/>
          <w:sz w:val="16"/>
          <w:szCs w:val="16"/>
        </w:rPr>
      </w:pPr>
    </w:p>
    <w:p w14:paraId="3D663653" w14:textId="77777777" w:rsidR="00AC6307" w:rsidRPr="004C6CD9" w:rsidRDefault="00AC6307" w:rsidP="000C227B">
      <w:pPr>
        <w:pStyle w:val="Default"/>
        <w:rPr>
          <w:rFonts w:ascii="Arial" w:hAnsi="Arial" w:cs="Arial"/>
          <w:color w:val="auto"/>
          <w:sz w:val="20"/>
          <w:szCs w:val="20"/>
        </w:rPr>
      </w:pPr>
      <w:r w:rsidRPr="004C6CD9">
        <w:rPr>
          <w:rFonts w:ascii="Arial" w:hAnsi="Arial" w:cs="Arial"/>
          <w:color w:val="auto"/>
          <w:sz w:val="20"/>
          <w:szCs w:val="20"/>
        </w:rPr>
        <w:t xml:space="preserve">Das Spiel wird nach Beendigung des Penaltys fortgesetzt mit </w:t>
      </w:r>
    </w:p>
    <w:p w14:paraId="153EF45C" w14:textId="77777777" w:rsidR="00AC6307" w:rsidRPr="004C6CD9" w:rsidRDefault="00AC6307" w:rsidP="000C227B">
      <w:pPr>
        <w:pStyle w:val="Default"/>
        <w:numPr>
          <w:ilvl w:val="0"/>
          <w:numId w:val="5"/>
        </w:numPr>
        <w:ind w:left="567" w:hanging="425"/>
        <w:rPr>
          <w:rFonts w:ascii="Arial" w:hAnsi="Arial" w:cs="Arial"/>
          <w:color w:val="auto"/>
          <w:sz w:val="20"/>
          <w:szCs w:val="20"/>
        </w:rPr>
      </w:pPr>
      <w:r w:rsidRPr="004C6CD9">
        <w:rPr>
          <w:rFonts w:ascii="Arial" w:hAnsi="Arial" w:cs="Arial"/>
          <w:color w:val="auto"/>
          <w:sz w:val="20"/>
          <w:szCs w:val="20"/>
        </w:rPr>
        <w:t xml:space="preserve">Einem Freischlag in der Mitte außerhalb Schusskreis – wenn kein Tor </w:t>
      </w:r>
      <w:proofErr w:type="gramStart"/>
      <w:r w:rsidRPr="004C6CD9">
        <w:rPr>
          <w:rFonts w:ascii="Arial" w:hAnsi="Arial" w:cs="Arial"/>
          <w:color w:val="auto"/>
          <w:sz w:val="20"/>
          <w:szCs w:val="20"/>
        </w:rPr>
        <w:t>erzielt</w:t>
      </w:r>
      <w:proofErr w:type="gramEnd"/>
      <w:r w:rsidRPr="004C6CD9">
        <w:rPr>
          <w:rFonts w:ascii="Arial" w:hAnsi="Arial" w:cs="Arial"/>
          <w:color w:val="auto"/>
          <w:sz w:val="20"/>
          <w:szCs w:val="20"/>
        </w:rPr>
        <w:t xml:space="preserve"> wurde </w:t>
      </w:r>
    </w:p>
    <w:p w14:paraId="2B31179C" w14:textId="77777777" w:rsidR="00AC6307" w:rsidRPr="00086B48" w:rsidRDefault="00AC6307" w:rsidP="000C227B">
      <w:pPr>
        <w:pStyle w:val="Default"/>
        <w:numPr>
          <w:ilvl w:val="0"/>
          <w:numId w:val="5"/>
        </w:numPr>
        <w:ind w:left="567" w:hanging="425"/>
        <w:rPr>
          <w:rFonts w:ascii="Arial" w:hAnsi="Arial" w:cs="Arial"/>
          <w:sz w:val="20"/>
          <w:szCs w:val="20"/>
        </w:rPr>
      </w:pPr>
      <w:r w:rsidRPr="00086B48">
        <w:rPr>
          <w:rFonts w:ascii="Arial" w:hAnsi="Arial" w:cs="Arial"/>
          <w:sz w:val="20"/>
          <w:szCs w:val="20"/>
        </w:rPr>
        <w:t xml:space="preserve">Einer Mittelauflage – wenn ein Tor </w:t>
      </w:r>
      <w:proofErr w:type="gramStart"/>
      <w:r w:rsidRPr="00086B48">
        <w:rPr>
          <w:rFonts w:ascii="Arial" w:hAnsi="Arial" w:cs="Arial"/>
          <w:sz w:val="20"/>
          <w:szCs w:val="20"/>
        </w:rPr>
        <w:t>erzielt</w:t>
      </w:r>
      <w:proofErr w:type="gramEnd"/>
      <w:r w:rsidRPr="00086B48">
        <w:rPr>
          <w:rFonts w:ascii="Arial" w:hAnsi="Arial" w:cs="Arial"/>
          <w:sz w:val="20"/>
          <w:szCs w:val="20"/>
        </w:rPr>
        <w:t xml:space="preserve"> wurde </w:t>
      </w:r>
    </w:p>
    <w:p w14:paraId="15637944" w14:textId="77777777" w:rsidR="00AC6307" w:rsidRPr="00086B48" w:rsidRDefault="00AC6307" w:rsidP="000C227B">
      <w:pPr>
        <w:pStyle w:val="Default"/>
        <w:rPr>
          <w:rFonts w:ascii="Arial" w:hAnsi="Arial" w:cs="Arial"/>
          <w:sz w:val="16"/>
          <w:szCs w:val="16"/>
        </w:rPr>
      </w:pPr>
    </w:p>
    <w:p w14:paraId="242FE505" w14:textId="77777777" w:rsidR="00AC6307" w:rsidRPr="00086B48" w:rsidRDefault="00AC6307" w:rsidP="000C227B">
      <w:pPr>
        <w:pStyle w:val="Default"/>
        <w:rPr>
          <w:rFonts w:ascii="Arial" w:hAnsi="Arial" w:cs="Arial"/>
          <w:sz w:val="20"/>
          <w:szCs w:val="20"/>
        </w:rPr>
      </w:pPr>
      <w:r w:rsidRPr="00086B48">
        <w:rPr>
          <w:rFonts w:ascii="Arial" w:hAnsi="Arial" w:cs="Arial"/>
          <w:sz w:val="20"/>
          <w:szCs w:val="20"/>
        </w:rPr>
        <w:t>Das Spiel wird vor Durchführung des Freischlages bzw. der Mittelauflage wieder angepfiffen</w:t>
      </w:r>
      <w:r w:rsidR="00625BB4" w:rsidRPr="00086B48">
        <w:rPr>
          <w:rFonts w:ascii="Arial" w:hAnsi="Arial" w:cs="Arial"/>
          <w:sz w:val="20"/>
          <w:szCs w:val="20"/>
        </w:rPr>
        <w:t>.</w:t>
      </w:r>
      <w:r w:rsidRPr="00086B48">
        <w:rPr>
          <w:rFonts w:ascii="Arial" w:hAnsi="Arial" w:cs="Arial"/>
          <w:sz w:val="20"/>
          <w:szCs w:val="20"/>
        </w:rPr>
        <w:t xml:space="preserve"> </w:t>
      </w:r>
    </w:p>
    <w:p w14:paraId="5C71B6F3" w14:textId="77777777" w:rsidR="00EF3FE7" w:rsidRPr="00086B48" w:rsidRDefault="00EF3FE7" w:rsidP="000C227B">
      <w:pPr>
        <w:pStyle w:val="Default"/>
        <w:rPr>
          <w:rFonts w:ascii="Arial" w:hAnsi="Arial" w:cs="Arial"/>
          <w:sz w:val="16"/>
          <w:szCs w:val="16"/>
        </w:rPr>
      </w:pPr>
    </w:p>
    <w:p w14:paraId="118462B8" w14:textId="77777777" w:rsidR="00AC6307" w:rsidRPr="00086B48" w:rsidRDefault="00AC6307" w:rsidP="000C227B">
      <w:pPr>
        <w:pStyle w:val="Default"/>
        <w:rPr>
          <w:rFonts w:ascii="Arial" w:hAnsi="Arial" w:cs="Arial"/>
          <w:sz w:val="20"/>
          <w:szCs w:val="20"/>
        </w:rPr>
      </w:pPr>
      <w:r w:rsidRPr="00086B48">
        <w:rPr>
          <w:rFonts w:ascii="Arial" w:hAnsi="Arial" w:cs="Arial"/>
          <w:b/>
          <w:sz w:val="20"/>
          <w:szCs w:val="20"/>
        </w:rPr>
        <w:t>Bis zu 5 Penaltys einer Mannschaft sind von unterschiedlichen Spielern</w:t>
      </w:r>
      <w:r w:rsidRPr="00086B48">
        <w:rPr>
          <w:rFonts w:ascii="Arial" w:hAnsi="Arial" w:cs="Arial"/>
          <w:sz w:val="20"/>
          <w:szCs w:val="20"/>
        </w:rPr>
        <w:t xml:space="preserve"> auszuführen</w:t>
      </w:r>
      <w:r w:rsidR="000C227B" w:rsidRPr="00086B48">
        <w:rPr>
          <w:rFonts w:ascii="Arial" w:hAnsi="Arial" w:cs="Arial"/>
          <w:sz w:val="20"/>
          <w:szCs w:val="20"/>
        </w:rPr>
        <w:t>.</w:t>
      </w:r>
      <w:r w:rsidRPr="00086B48">
        <w:rPr>
          <w:rFonts w:ascii="Arial" w:hAnsi="Arial" w:cs="Arial"/>
          <w:sz w:val="20"/>
          <w:szCs w:val="20"/>
        </w:rPr>
        <w:t xml:space="preserve"> </w:t>
      </w:r>
    </w:p>
    <w:p w14:paraId="1ECBE98A" w14:textId="77777777" w:rsidR="00AC6307" w:rsidRPr="00086B48" w:rsidRDefault="00AC6307" w:rsidP="000C227B">
      <w:pPr>
        <w:pStyle w:val="Default"/>
        <w:rPr>
          <w:rFonts w:ascii="Arial" w:hAnsi="Arial" w:cs="Arial"/>
          <w:sz w:val="16"/>
          <w:szCs w:val="16"/>
        </w:rPr>
      </w:pPr>
    </w:p>
    <w:p w14:paraId="0FCB0B8F" w14:textId="77777777" w:rsidR="00AC6307" w:rsidRPr="00086B48" w:rsidRDefault="00AC6307" w:rsidP="000C227B">
      <w:pPr>
        <w:pStyle w:val="Default"/>
        <w:rPr>
          <w:rFonts w:ascii="Arial" w:hAnsi="Arial" w:cs="Arial"/>
          <w:sz w:val="20"/>
          <w:szCs w:val="20"/>
        </w:rPr>
      </w:pPr>
      <w:r w:rsidRPr="00086B48">
        <w:rPr>
          <w:rFonts w:ascii="Arial" w:hAnsi="Arial" w:cs="Arial"/>
          <w:sz w:val="20"/>
          <w:szCs w:val="20"/>
        </w:rPr>
        <w:t>Sollte eine Mannschaft weniger als 5 Feldspieler zur Verfügung haben</w:t>
      </w:r>
      <w:r w:rsidR="00105237">
        <w:rPr>
          <w:rFonts w:ascii="Arial" w:hAnsi="Arial" w:cs="Arial"/>
          <w:sz w:val="20"/>
          <w:szCs w:val="20"/>
        </w:rPr>
        <w:t>,</w:t>
      </w:r>
      <w:r w:rsidRPr="00086B48">
        <w:rPr>
          <w:rFonts w:ascii="Arial" w:hAnsi="Arial" w:cs="Arial"/>
          <w:sz w:val="20"/>
          <w:szCs w:val="20"/>
        </w:rPr>
        <w:t xml:space="preserve"> müssen die anwesenden Feldspieler </w:t>
      </w:r>
      <w:r w:rsidR="00D249AA" w:rsidRPr="00086B48">
        <w:rPr>
          <w:rFonts w:ascii="Arial" w:hAnsi="Arial" w:cs="Arial"/>
          <w:sz w:val="20"/>
          <w:szCs w:val="20"/>
        </w:rPr>
        <w:t>nacheinander</w:t>
      </w:r>
      <w:r w:rsidRPr="00086B48">
        <w:rPr>
          <w:rFonts w:ascii="Arial" w:hAnsi="Arial" w:cs="Arial"/>
          <w:sz w:val="20"/>
          <w:szCs w:val="20"/>
        </w:rPr>
        <w:t xml:space="preserve"> in </w:t>
      </w:r>
      <w:r w:rsidR="00D249AA" w:rsidRPr="00086B48">
        <w:rPr>
          <w:rFonts w:ascii="Arial" w:hAnsi="Arial" w:cs="Arial"/>
          <w:sz w:val="20"/>
          <w:szCs w:val="20"/>
        </w:rPr>
        <w:t>gleichbleibender</w:t>
      </w:r>
      <w:r w:rsidRPr="00086B48">
        <w:rPr>
          <w:rFonts w:ascii="Arial" w:hAnsi="Arial" w:cs="Arial"/>
          <w:sz w:val="20"/>
          <w:szCs w:val="20"/>
        </w:rPr>
        <w:t xml:space="preserve"> Reihenfolge den Penalty ausführen. Der Torhüter darf Penaltys nicht schießen. </w:t>
      </w:r>
    </w:p>
    <w:p w14:paraId="7B8717CE" w14:textId="77777777" w:rsidR="000C227B" w:rsidRPr="00086B48" w:rsidRDefault="000C227B" w:rsidP="000C227B">
      <w:pPr>
        <w:pStyle w:val="Default"/>
        <w:rPr>
          <w:rFonts w:ascii="Arial" w:hAnsi="Arial" w:cs="Arial"/>
          <w:sz w:val="16"/>
          <w:szCs w:val="16"/>
        </w:rPr>
      </w:pPr>
    </w:p>
    <w:p w14:paraId="08A93625" w14:textId="77777777" w:rsidR="00625BB4" w:rsidRPr="00086B48" w:rsidRDefault="00AC6307" w:rsidP="000C227B">
      <w:pPr>
        <w:pStyle w:val="Default"/>
        <w:rPr>
          <w:rFonts w:ascii="Arial" w:hAnsi="Arial" w:cs="Arial"/>
          <w:sz w:val="20"/>
          <w:szCs w:val="20"/>
        </w:rPr>
      </w:pPr>
      <w:r w:rsidRPr="00086B48">
        <w:rPr>
          <w:rFonts w:ascii="Arial" w:hAnsi="Arial" w:cs="Arial"/>
          <w:sz w:val="20"/>
          <w:szCs w:val="20"/>
        </w:rPr>
        <w:t xml:space="preserve">Die Schiedsrichter haben dafür zu sorgen, dass diese Regelung eingehalten wird. Der Zeitnehmer soll dabei unterstützend agieren. </w:t>
      </w:r>
    </w:p>
    <w:p w14:paraId="5E8EEA1A" w14:textId="77777777" w:rsidR="000C227B" w:rsidRPr="00086B48" w:rsidRDefault="000C227B" w:rsidP="000C227B">
      <w:pPr>
        <w:pStyle w:val="Default"/>
        <w:rPr>
          <w:rFonts w:ascii="Arial" w:hAnsi="Arial" w:cs="Arial"/>
          <w:sz w:val="16"/>
          <w:szCs w:val="16"/>
        </w:rPr>
      </w:pPr>
    </w:p>
    <w:p w14:paraId="29B747E1" w14:textId="216056D5" w:rsidR="00EF3FE7" w:rsidRDefault="00EF3FE7" w:rsidP="000C227B">
      <w:pPr>
        <w:pStyle w:val="Default"/>
        <w:rPr>
          <w:rFonts w:ascii="Arial" w:hAnsi="Arial" w:cs="Arial"/>
          <w:sz w:val="20"/>
          <w:szCs w:val="20"/>
        </w:rPr>
      </w:pPr>
    </w:p>
    <w:p w14:paraId="1BDE025B" w14:textId="77777777" w:rsidR="00932CB8" w:rsidRPr="00086B48" w:rsidRDefault="00932CB8" w:rsidP="000C227B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sectPr w:rsidR="00932CB8" w:rsidRPr="00086B48" w:rsidSect="000C227B">
      <w:pgSz w:w="11906" w:h="16838"/>
      <w:pgMar w:top="1134" w:right="1134" w:bottom="96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0E141D"/>
    <w:multiLevelType w:val="hybridMultilevel"/>
    <w:tmpl w:val="AC1053E8"/>
    <w:lvl w:ilvl="0" w:tplc="0C070011">
      <w:start w:val="1"/>
      <w:numFmt w:val="decimal"/>
      <w:lvlText w:val="%1)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C14879"/>
    <w:multiLevelType w:val="hybridMultilevel"/>
    <w:tmpl w:val="0F0EFC82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604C82"/>
    <w:multiLevelType w:val="hybridMultilevel"/>
    <w:tmpl w:val="D90E8704"/>
    <w:lvl w:ilvl="0" w:tplc="0C070011">
      <w:start w:val="1"/>
      <w:numFmt w:val="decimal"/>
      <w:lvlText w:val="%1)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866BEA"/>
    <w:multiLevelType w:val="hybridMultilevel"/>
    <w:tmpl w:val="9C6EC04A"/>
    <w:lvl w:ilvl="0" w:tplc="0C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5C5AFE"/>
    <w:multiLevelType w:val="hybridMultilevel"/>
    <w:tmpl w:val="702EEE20"/>
    <w:lvl w:ilvl="0" w:tplc="6B2E3346">
      <w:start w:val="6"/>
      <w:numFmt w:val="bullet"/>
      <w:lvlText w:val=""/>
      <w:lvlJc w:val="left"/>
      <w:rPr>
        <w:rFonts w:ascii="Arial" w:eastAsia="Calibri" w:hAnsi="Arial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45460C"/>
    <w:multiLevelType w:val="hybridMultilevel"/>
    <w:tmpl w:val="8D381202"/>
    <w:lvl w:ilvl="0" w:tplc="0C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6580329">
    <w:abstractNumId w:val="2"/>
  </w:num>
  <w:num w:numId="2" w16cid:durableId="569655162">
    <w:abstractNumId w:val="5"/>
  </w:num>
  <w:num w:numId="3" w16cid:durableId="1805612872">
    <w:abstractNumId w:val="0"/>
  </w:num>
  <w:num w:numId="4" w16cid:durableId="1605843233">
    <w:abstractNumId w:val="3"/>
  </w:num>
  <w:num w:numId="5" w16cid:durableId="1612972322">
    <w:abstractNumId w:val="1"/>
  </w:num>
  <w:num w:numId="6" w16cid:durableId="4251568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6307"/>
    <w:rsid w:val="0000480C"/>
    <w:rsid w:val="0000713C"/>
    <w:rsid w:val="00031C47"/>
    <w:rsid w:val="000412CB"/>
    <w:rsid w:val="000467C3"/>
    <w:rsid w:val="00050D0C"/>
    <w:rsid w:val="00051D59"/>
    <w:rsid w:val="0006168B"/>
    <w:rsid w:val="00071AF6"/>
    <w:rsid w:val="00086B48"/>
    <w:rsid w:val="0009248A"/>
    <w:rsid w:val="000927F1"/>
    <w:rsid w:val="00095D79"/>
    <w:rsid w:val="000B2D43"/>
    <w:rsid w:val="000B441D"/>
    <w:rsid w:val="000C227B"/>
    <w:rsid w:val="000D1B3C"/>
    <w:rsid w:val="000E2742"/>
    <w:rsid w:val="000E5C95"/>
    <w:rsid w:val="000F69F8"/>
    <w:rsid w:val="00102F5E"/>
    <w:rsid w:val="00105237"/>
    <w:rsid w:val="001145DB"/>
    <w:rsid w:val="00115CD5"/>
    <w:rsid w:val="00117190"/>
    <w:rsid w:val="001229ED"/>
    <w:rsid w:val="00141143"/>
    <w:rsid w:val="00143B4B"/>
    <w:rsid w:val="001458B4"/>
    <w:rsid w:val="00190484"/>
    <w:rsid w:val="001A0459"/>
    <w:rsid w:val="001A5BFC"/>
    <w:rsid w:val="001B04CC"/>
    <w:rsid w:val="001B0F97"/>
    <w:rsid w:val="001C5307"/>
    <w:rsid w:val="001D23B4"/>
    <w:rsid w:val="001D320E"/>
    <w:rsid w:val="001E7EC5"/>
    <w:rsid w:val="00200164"/>
    <w:rsid w:val="002060FC"/>
    <w:rsid w:val="0022077F"/>
    <w:rsid w:val="00235EB6"/>
    <w:rsid w:val="00243E1E"/>
    <w:rsid w:val="002459C1"/>
    <w:rsid w:val="00253D8B"/>
    <w:rsid w:val="002650A7"/>
    <w:rsid w:val="00281F9A"/>
    <w:rsid w:val="00293A69"/>
    <w:rsid w:val="002A0A48"/>
    <w:rsid w:val="002B20AA"/>
    <w:rsid w:val="002B3C7E"/>
    <w:rsid w:val="002B6E99"/>
    <w:rsid w:val="002B77B6"/>
    <w:rsid w:val="002B7F0F"/>
    <w:rsid w:val="002C5F71"/>
    <w:rsid w:val="002D3367"/>
    <w:rsid w:val="002E2897"/>
    <w:rsid w:val="002E6508"/>
    <w:rsid w:val="002F04F0"/>
    <w:rsid w:val="002F4776"/>
    <w:rsid w:val="003159DE"/>
    <w:rsid w:val="00327104"/>
    <w:rsid w:val="0032780C"/>
    <w:rsid w:val="00345556"/>
    <w:rsid w:val="003551E3"/>
    <w:rsid w:val="00361B5F"/>
    <w:rsid w:val="00363A87"/>
    <w:rsid w:val="00367CD4"/>
    <w:rsid w:val="003A5132"/>
    <w:rsid w:val="003B3BE7"/>
    <w:rsid w:val="003C13A2"/>
    <w:rsid w:val="003C2296"/>
    <w:rsid w:val="003C7152"/>
    <w:rsid w:val="003D2998"/>
    <w:rsid w:val="003D3ED0"/>
    <w:rsid w:val="003F22F3"/>
    <w:rsid w:val="003F30C0"/>
    <w:rsid w:val="003F3775"/>
    <w:rsid w:val="0040606A"/>
    <w:rsid w:val="00433BF3"/>
    <w:rsid w:val="0043480F"/>
    <w:rsid w:val="00443CC1"/>
    <w:rsid w:val="00462092"/>
    <w:rsid w:val="00476944"/>
    <w:rsid w:val="0048472C"/>
    <w:rsid w:val="00485F97"/>
    <w:rsid w:val="004A002C"/>
    <w:rsid w:val="004B7D3C"/>
    <w:rsid w:val="004C06D4"/>
    <w:rsid w:val="004C6CD9"/>
    <w:rsid w:val="004D7AA8"/>
    <w:rsid w:val="004E1907"/>
    <w:rsid w:val="005047B7"/>
    <w:rsid w:val="00523401"/>
    <w:rsid w:val="0053088A"/>
    <w:rsid w:val="00537586"/>
    <w:rsid w:val="005422B0"/>
    <w:rsid w:val="005425D2"/>
    <w:rsid w:val="00551D8A"/>
    <w:rsid w:val="00554CF6"/>
    <w:rsid w:val="00562B67"/>
    <w:rsid w:val="0057474A"/>
    <w:rsid w:val="005775D6"/>
    <w:rsid w:val="005837D4"/>
    <w:rsid w:val="00592884"/>
    <w:rsid w:val="005B3D92"/>
    <w:rsid w:val="005B52A5"/>
    <w:rsid w:val="005F6098"/>
    <w:rsid w:val="00606C0C"/>
    <w:rsid w:val="0061762C"/>
    <w:rsid w:val="00617791"/>
    <w:rsid w:val="006232B6"/>
    <w:rsid w:val="006239C6"/>
    <w:rsid w:val="00625BB4"/>
    <w:rsid w:val="00643142"/>
    <w:rsid w:val="0066134F"/>
    <w:rsid w:val="00661C79"/>
    <w:rsid w:val="006650E8"/>
    <w:rsid w:val="0066681F"/>
    <w:rsid w:val="00674336"/>
    <w:rsid w:val="00675C91"/>
    <w:rsid w:val="0068472C"/>
    <w:rsid w:val="00685BD3"/>
    <w:rsid w:val="006C205D"/>
    <w:rsid w:val="006D1E74"/>
    <w:rsid w:val="006D2BBC"/>
    <w:rsid w:val="006E0B1A"/>
    <w:rsid w:val="006E6864"/>
    <w:rsid w:val="00707A57"/>
    <w:rsid w:val="00712EB6"/>
    <w:rsid w:val="007207BC"/>
    <w:rsid w:val="00721A3B"/>
    <w:rsid w:val="007233A2"/>
    <w:rsid w:val="00734805"/>
    <w:rsid w:val="007479B9"/>
    <w:rsid w:val="00757E5E"/>
    <w:rsid w:val="00763CEA"/>
    <w:rsid w:val="007662F0"/>
    <w:rsid w:val="007724EF"/>
    <w:rsid w:val="007760A0"/>
    <w:rsid w:val="00784301"/>
    <w:rsid w:val="00785F97"/>
    <w:rsid w:val="00792029"/>
    <w:rsid w:val="007B1746"/>
    <w:rsid w:val="007B319F"/>
    <w:rsid w:val="007B54E2"/>
    <w:rsid w:val="007C0AC1"/>
    <w:rsid w:val="007C0FA2"/>
    <w:rsid w:val="007C1FD3"/>
    <w:rsid w:val="007C7497"/>
    <w:rsid w:val="007D05C9"/>
    <w:rsid w:val="00821C51"/>
    <w:rsid w:val="008418B4"/>
    <w:rsid w:val="00841C18"/>
    <w:rsid w:val="00846398"/>
    <w:rsid w:val="00846936"/>
    <w:rsid w:val="008745CA"/>
    <w:rsid w:val="00884D34"/>
    <w:rsid w:val="00885042"/>
    <w:rsid w:val="00892AA8"/>
    <w:rsid w:val="008A07D0"/>
    <w:rsid w:val="008B2F4B"/>
    <w:rsid w:val="008B7D68"/>
    <w:rsid w:val="008D4DB8"/>
    <w:rsid w:val="008D6A6F"/>
    <w:rsid w:val="008E0206"/>
    <w:rsid w:val="008E36E2"/>
    <w:rsid w:val="008F6AFB"/>
    <w:rsid w:val="009070C9"/>
    <w:rsid w:val="00932CB8"/>
    <w:rsid w:val="0093345E"/>
    <w:rsid w:val="00935EDC"/>
    <w:rsid w:val="00945F14"/>
    <w:rsid w:val="00947CB8"/>
    <w:rsid w:val="0095004C"/>
    <w:rsid w:val="00950DA4"/>
    <w:rsid w:val="0096350E"/>
    <w:rsid w:val="0097260C"/>
    <w:rsid w:val="00992502"/>
    <w:rsid w:val="009960C8"/>
    <w:rsid w:val="0099772E"/>
    <w:rsid w:val="009B6AC2"/>
    <w:rsid w:val="009C5389"/>
    <w:rsid w:val="009D0C44"/>
    <w:rsid w:val="009D3F59"/>
    <w:rsid w:val="009D4F86"/>
    <w:rsid w:val="009D60BE"/>
    <w:rsid w:val="009F05EF"/>
    <w:rsid w:val="009F774B"/>
    <w:rsid w:val="00A02BF3"/>
    <w:rsid w:val="00A367C9"/>
    <w:rsid w:val="00A54E39"/>
    <w:rsid w:val="00A631AA"/>
    <w:rsid w:val="00A654F3"/>
    <w:rsid w:val="00A718D3"/>
    <w:rsid w:val="00A80219"/>
    <w:rsid w:val="00A8245E"/>
    <w:rsid w:val="00A83E43"/>
    <w:rsid w:val="00A92E2C"/>
    <w:rsid w:val="00AA183D"/>
    <w:rsid w:val="00AA1AE0"/>
    <w:rsid w:val="00AA1BD2"/>
    <w:rsid w:val="00AA3FCA"/>
    <w:rsid w:val="00AA5118"/>
    <w:rsid w:val="00AA7B24"/>
    <w:rsid w:val="00AB4564"/>
    <w:rsid w:val="00AC6307"/>
    <w:rsid w:val="00AD762B"/>
    <w:rsid w:val="00AE07C6"/>
    <w:rsid w:val="00AE23EA"/>
    <w:rsid w:val="00AF43DD"/>
    <w:rsid w:val="00AF51DF"/>
    <w:rsid w:val="00AF62B2"/>
    <w:rsid w:val="00B113D9"/>
    <w:rsid w:val="00B3194B"/>
    <w:rsid w:val="00B31C55"/>
    <w:rsid w:val="00B5011D"/>
    <w:rsid w:val="00B51245"/>
    <w:rsid w:val="00B553E9"/>
    <w:rsid w:val="00B61578"/>
    <w:rsid w:val="00B72478"/>
    <w:rsid w:val="00B835CF"/>
    <w:rsid w:val="00B86717"/>
    <w:rsid w:val="00B87F5B"/>
    <w:rsid w:val="00B9203E"/>
    <w:rsid w:val="00BA0349"/>
    <w:rsid w:val="00BA3679"/>
    <w:rsid w:val="00BB7A13"/>
    <w:rsid w:val="00C01E29"/>
    <w:rsid w:val="00C27618"/>
    <w:rsid w:val="00C3254B"/>
    <w:rsid w:val="00C47F54"/>
    <w:rsid w:val="00C9417F"/>
    <w:rsid w:val="00CA1417"/>
    <w:rsid w:val="00CC36F8"/>
    <w:rsid w:val="00CD09C0"/>
    <w:rsid w:val="00CD516B"/>
    <w:rsid w:val="00CD532D"/>
    <w:rsid w:val="00CF1171"/>
    <w:rsid w:val="00CF2AE7"/>
    <w:rsid w:val="00D0162D"/>
    <w:rsid w:val="00D06F77"/>
    <w:rsid w:val="00D17BB9"/>
    <w:rsid w:val="00D229A3"/>
    <w:rsid w:val="00D249AA"/>
    <w:rsid w:val="00D26031"/>
    <w:rsid w:val="00D37BAB"/>
    <w:rsid w:val="00D4439D"/>
    <w:rsid w:val="00D53FD8"/>
    <w:rsid w:val="00D543BB"/>
    <w:rsid w:val="00D543C5"/>
    <w:rsid w:val="00D7442D"/>
    <w:rsid w:val="00D80F0E"/>
    <w:rsid w:val="00D81077"/>
    <w:rsid w:val="00DA2BAA"/>
    <w:rsid w:val="00DA390C"/>
    <w:rsid w:val="00DB0BAC"/>
    <w:rsid w:val="00DB4D2D"/>
    <w:rsid w:val="00DC3D93"/>
    <w:rsid w:val="00DD4AC3"/>
    <w:rsid w:val="00DD6292"/>
    <w:rsid w:val="00DE444C"/>
    <w:rsid w:val="00DF59C4"/>
    <w:rsid w:val="00E05A7B"/>
    <w:rsid w:val="00E11CA4"/>
    <w:rsid w:val="00E21C6B"/>
    <w:rsid w:val="00E261E7"/>
    <w:rsid w:val="00E33027"/>
    <w:rsid w:val="00E41757"/>
    <w:rsid w:val="00E6684A"/>
    <w:rsid w:val="00E707E4"/>
    <w:rsid w:val="00E80408"/>
    <w:rsid w:val="00E96DE1"/>
    <w:rsid w:val="00EA4A67"/>
    <w:rsid w:val="00EB5ACC"/>
    <w:rsid w:val="00EC726A"/>
    <w:rsid w:val="00EC79B2"/>
    <w:rsid w:val="00ED40A8"/>
    <w:rsid w:val="00EE0FFB"/>
    <w:rsid w:val="00EE53C2"/>
    <w:rsid w:val="00EE6DDD"/>
    <w:rsid w:val="00EF3FE7"/>
    <w:rsid w:val="00EF52C4"/>
    <w:rsid w:val="00F1433E"/>
    <w:rsid w:val="00F14997"/>
    <w:rsid w:val="00F14C78"/>
    <w:rsid w:val="00F54B03"/>
    <w:rsid w:val="00F97E9C"/>
    <w:rsid w:val="00FA5493"/>
    <w:rsid w:val="00FA7C68"/>
    <w:rsid w:val="00FB62A3"/>
    <w:rsid w:val="00FD4686"/>
    <w:rsid w:val="00FE6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AAC49"/>
  <w15:docId w15:val="{672DA653-074D-4A78-9EF5-7B6908BDA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2F4B"/>
    <w:pPr>
      <w:spacing w:after="200" w:line="276" w:lineRule="auto"/>
    </w:pPr>
    <w:rPr>
      <w:sz w:val="22"/>
      <w:szCs w:val="22"/>
      <w:lang w:val="de-AT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AC6307"/>
    <w:pPr>
      <w:autoSpaceDE w:val="0"/>
      <w:autoSpaceDN w:val="0"/>
      <w:adjustRightInd w:val="0"/>
    </w:pPr>
    <w:rPr>
      <w:rFonts w:ascii="Lucida Calligraphy" w:hAnsi="Lucida Calligraphy" w:cs="Lucida Calligraphy"/>
      <w:color w:val="000000"/>
      <w:sz w:val="24"/>
      <w:szCs w:val="24"/>
      <w:lang w:val="de-AT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B2D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0B2D43"/>
    <w:rPr>
      <w:rFonts w:ascii="Tahoma" w:hAnsi="Tahoma" w:cs="Tahoma"/>
      <w:sz w:val="16"/>
      <w:szCs w:val="16"/>
    </w:rPr>
  </w:style>
  <w:style w:type="character" w:styleId="lev">
    <w:name w:val="Strong"/>
    <w:uiPriority w:val="22"/>
    <w:qFormat/>
    <w:rsid w:val="005425D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496</Words>
  <Characters>2831</Characters>
  <Application>Microsoft Office Word</Application>
  <DocSecurity>0</DocSecurity>
  <Lines>23</Lines>
  <Paragraphs>6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Sternisa Bernd</dc:creator>
  <cp:keywords/>
  <cp:lastModifiedBy>Heyn, Maximilian Arno</cp:lastModifiedBy>
  <cp:revision>2</cp:revision>
  <dcterms:created xsi:type="dcterms:W3CDTF">2026-01-30T18:50:00Z</dcterms:created>
  <dcterms:modified xsi:type="dcterms:W3CDTF">2026-01-30T18:50:00Z</dcterms:modified>
</cp:coreProperties>
</file>